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AC8A5" w14:textId="7407B945" w:rsidR="00F72E3E" w:rsidRPr="00B435F0" w:rsidRDefault="00B435F0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B435F0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Příloha 4: </w:t>
      </w:r>
      <w:r w:rsidR="00EC0F65" w:rsidRPr="00B435F0">
        <w:rPr>
          <w:rFonts w:ascii="Times New Roman" w:hAnsi="Times New Roman" w:cs="Times New Roman"/>
          <w:b/>
          <w:bCs/>
          <w:color w:val="0070C0"/>
          <w:sz w:val="24"/>
          <w:szCs w:val="24"/>
        </w:rPr>
        <w:t>Podklady</w:t>
      </w:r>
    </w:p>
    <w:p w14:paraId="35FE0A28" w14:textId="6DD8647D" w:rsidR="00EC0F65" w:rsidRDefault="00EC0F65"/>
    <w:p w14:paraId="6C96C5C9" w14:textId="287BB16C" w:rsidR="00256237" w:rsidRPr="00256237" w:rsidRDefault="00CD15FC" w:rsidP="00256237">
      <w:pPr>
        <w:pStyle w:val="Normlnodsazen"/>
        <w:numPr>
          <w:ilvl w:val="0"/>
          <w:numId w:val="2"/>
        </w:numPr>
      </w:pPr>
      <w:r w:rsidRPr="00256237">
        <w:t>Oznámení dle 100/2001 záměru „</w:t>
      </w:r>
      <w:r w:rsidR="00256237" w:rsidRPr="00256237">
        <w:t>Dekontaminace infekčního odpadu zařízením Converter H5000</w:t>
      </w:r>
      <w:r w:rsidRPr="00256237">
        <w:t xml:space="preserve">“, </w:t>
      </w:r>
      <w:r w:rsidR="00256237">
        <w:t xml:space="preserve">oznamovatel </w:t>
      </w:r>
      <w:r w:rsidR="00256237" w:rsidRPr="00256237">
        <w:t>EKOVEKTOR s.r.o.</w:t>
      </w:r>
      <w:r w:rsidR="00256237">
        <w:t>, zpracovatel Středisko dopadů Mníšek s.r.o., září 2021</w:t>
      </w:r>
    </w:p>
    <w:p w14:paraId="630AC314" w14:textId="751CB1A5" w:rsidR="00CD15FC" w:rsidRPr="00A64837" w:rsidRDefault="00256237" w:rsidP="00D602E4">
      <w:pPr>
        <w:pStyle w:val="Normlnodsazen"/>
        <w:numPr>
          <w:ilvl w:val="0"/>
          <w:numId w:val="2"/>
        </w:numPr>
        <w:rPr>
          <w:szCs w:val="23"/>
        </w:rPr>
      </w:pPr>
      <w:r>
        <w:rPr>
          <w:szCs w:val="23"/>
        </w:rPr>
        <w:t xml:space="preserve">Závěr zjišťovacího řízení záměru </w:t>
      </w:r>
      <w:r w:rsidRPr="00256237">
        <w:t>„Dekontaminace infekčního odpadu zařízením Converter H5000“</w:t>
      </w:r>
      <w:r>
        <w:t>, K</w:t>
      </w:r>
      <w:r w:rsidR="00D602E4">
        <w:t xml:space="preserve">Ú Středočeského kraje, listopad 2021 </w:t>
      </w:r>
    </w:p>
    <w:p w14:paraId="75CA3A8A" w14:textId="77777777" w:rsidR="008B2831" w:rsidRPr="008B2831" w:rsidRDefault="008B2831" w:rsidP="008B2831">
      <w:pPr>
        <w:pStyle w:val="Odstavecseseznamem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8B2831">
        <w:rPr>
          <w:rFonts w:ascii="Times New Roman" w:hAnsi="Times New Roman" w:cs="Times New Roman"/>
          <w:sz w:val="23"/>
          <w:szCs w:val="23"/>
        </w:rPr>
        <w:t xml:space="preserve">Rozhodnutí o žádosti společnosti EKOVEKTOR s.r.o., </w:t>
      </w:r>
      <w:r w:rsidRPr="008B2831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MŽP, odbor ochrany ovzduší, leden 2022 </w:t>
      </w:r>
    </w:p>
    <w:p w14:paraId="789DDABA" w14:textId="5B80CDDB" w:rsidR="00D602E4" w:rsidRDefault="00A64837" w:rsidP="00A64837">
      <w:pPr>
        <w:pStyle w:val="Normlnodsazen"/>
        <w:numPr>
          <w:ilvl w:val="0"/>
          <w:numId w:val="2"/>
        </w:numPr>
      </w:pPr>
      <w:r w:rsidRPr="00A64837">
        <w:t>Vyjádření ve věci „dekontaminace zdravotnických odpadů“</w:t>
      </w:r>
      <w:r>
        <w:t xml:space="preserve">, MŽP, odbor ochrany ovzduší, leden 2022 </w:t>
      </w:r>
    </w:p>
    <w:p w14:paraId="776637CD" w14:textId="6CD82788" w:rsidR="00427B2D" w:rsidRPr="00A64837" w:rsidRDefault="00427B2D" w:rsidP="00A64837">
      <w:pPr>
        <w:pStyle w:val="Normlnodsazen"/>
        <w:numPr>
          <w:ilvl w:val="0"/>
          <w:numId w:val="2"/>
        </w:numPr>
      </w:pPr>
      <w:r>
        <w:t>Podklady výrobce zařízení</w:t>
      </w:r>
    </w:p>
    <w:p w14:paraId="0F6CA713" w14:textId="730BA53C" w:rsidR="00256237" w:rsidRPr="00256237" w:rsidRDefault="00256237" w:rsidP="00D602E4">
      <w:pPr>
        <w:pStyle w:val="Odstavecseseznamem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256237">
        <w:rPr>
          <w:rFonts w:ascii="Times New Roman" w:eastAsia="Times New Roman" w:hAnsi="Times New Roman" w:cs="Times New Roman"/>
          <w:sz w:val="23"/>
          <w:szCs w:val="23"/>
          <w:lang w:eastAsia="cs-CZ"/>
        </w:rPr>
        <w:t>Podklady oznamovatele</w:t>
      </w:r>
      <w:r w:rsidR="00427B2D" w:rsidRPr="00427B2D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r w:rsidR="00427B2D">
        <w:rPr>
          <w:rFonts w:ascii="Times New Roman" w:eastAsia="Times New Roman" w:hAnsi="Times New Roman" w:cs="Times New Roman"/>
          <w:sz w:val="23"/>
          <w:szCs w:val="23"/>
          <w:lang w:eastAsia="cs-CZ"/>
        </w:rPr>
        <w:t>EKOTERMEX a.s.</w:t>
      </w:r>
    </w:p>
    <w:p w14:paraId="5898EC66" w14:textId="2AF21BF8" w:rsidR="00256237" w:rsidRDefault="007A0862" w:rsidP="007D3531">
      <w:pPr>
        <w:pStyle w:val="Odstavecseseznamem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>Roční hlášení ISPOP ovzduší, odpady, EKOTERMEX a.s.</w:t>
      </w:r>
    </w:p>
    <w:p w14:paraId="2527B437" w14:textId="19BD9C3B" w:rsidR="007A0862" w:rsidRDefault="007A0862" w:rsidP="007D3531">
      <w:pPr>
        <w:pStyle w:val="Odstavecseseznamem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>Provozní řád EKOTERMEX a.s.</w:t>
      </w:r>
    </w:p>
    <w:p w14:paraId="1A1F4A18" w14:textId="015A23F6" w:rsidR="00885DE7" w:rsidRPr="00885DE7" w:rsidRDefault="00885DE7" w:rsidP="007D3531">
      <w:pPr>
        <w:pStyle w:val="Odstavecseseznamem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885DE7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Dopis Krajského úřadu Kraje Vysočina ze </w:t>
      </w:r>
      <w:r w:rsidRPr="00885DE7">
        <w:rPr>
          <w:rFonts w:ascii="Times New Roman" w:hAnsi="Times New Roman" w:cs="Times New Roman"/>
          <w:sz w:val="23"/>
        </w:rPr>
        <w:t>dne 27. 4. 2022 č.j. JMK 62989/2022</w:t>
      </w:r>
    </w:p>
    <w:p w14:paraId="09041301" w14:textId="77777777" w:rsidR="00EC0F65" w:rsidRPr="00EC0F65" w:rsidRDefault="00EC0F65" w:rsidP="00EC0F65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EC0F65">
        <w:rPr>
          <w:rFonts w:ascii="Times New Roman" w:hAnsi="Times New Roman" w:cs="Times New Roman"/>
          <w:sz w:val="23"/>
          <w:szCs w:val="23"/>
        </w:rPr>
        <w:t xml:space="preserve">Internetové </w:t>
      </w:r>
      <w:proofErr w:type="gramStart"/>
      <w:r w:rsidRPr="00EC0F65">
        <w:rPr>
          <w:rFonts w:ascii="Times New Roman" w:hAnsi="Times New Roman" w:cs="Times New Roman"/>
          <w:sz w:val="23"/>
          <w:szCs w:val="23"/>
        </w:rPr>
        <w:t>stránky - VÚ</w:t>
      </w:r>
      <w:proofErr w:type="gramEnd"/>
      <w:r w:rsidRPr="00EC0F65">
        <w:rPr>
          <w:rFonts w:ascii="Times New Roman" w:hAnsi="Times New Roman" w:cs="Times New Roman"/>
          <w:sz w:val="23"/>
          <w:szCs w:val="23"/>
        </w:rPr>
        <w:t xml:space="preserve"> TGM - Vodohospodářský informační portál (HEIS)</w:t>
      </w:r>
    </w:p>
    <w:p w14:paraId="7C59CD20" w14:textId="30B7BB4C" w:rsidR="00EC0F65" w:rsidRPr="00EC0F65" w:rsidRDefault="00EC0F65" w:rsidP="00EC0F65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EC0F65">
        <w:rPr>
          <w:rFonts w:ascii="Times New Roman" w:hAnsi="Times New Roman" w:cs="Times New Roman"/>
          <w:sz w:val="23"/>
          <w:szCs w:val="23"/>
        </w:rPr>
        <w:t>Internetové stránky Krajského úřadu</w:t>
      </w:r>
      <w:r>
        <w:rPr>
          <w:rFonts w:ascii="Times New Roman" w:hAnsi="Times New Roman" w:cs="Times New Roman"/>
          <w:sz w:val="23"/>
          <w:szCs w:val="23"/>
        </w:rPr>
        <w:t xml:space="preserve"> Středočeského</w:t>
      </w:r>
      <w:r w:rsidRPr="00EC0F65">
        <w:rPr>
          <w:rFonts w:ascii="Times New Roman" w:hAnsi="Times New Roman" w:cs="Times New Roman"/>
          <w:sz w:val="23"/>
          <w:szCs w:val="23"/>
        </w:rPr>
        <w:t xml:space="preserve"> kraje</w:t>
      </w:r>
    </w:p>
    <w:p w14:paraId="1C1F3492" w14:textId="77777777" w:rsidR="00EC0F65" w:rsidRPr="00EC0F65" w:rsidRDefault="00EC0F65" w:rsidP="00EC0F65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EC0F65">
        <w:rPr>
          <w:rFonts w:ascii="Times New Roman" w:hAnsi="Times New Roman" w:cs="Times New Roman"/>
          <w:sz w:val="23"/>
          <w:szCs w:val="23"/>
        </w:rPr>
        <w:t xml:space="preserve">Internetové stránky </w:t>
      </w:r>
      <w:proofErr w:type="gramStart"/>
      <w:r w:rsidRPr="00EC0F65">
        <w:rPr>
          <w:rFonts w:ascii="Times New Roman" w:hAnsi="Times New Roman" w:cs="Times New Roman"/>
          <w:sz w:val="23"/>
          <w:szCs w:val="23"/>
        </w:rPr>
        <w:t>ČHMÚ - ovzduší</w:t>
      </w:r>
      <w:proofErr w:type="gramEnd"/>
      <w:r w:rsidRPr="00EC0F65">
        <w:rPr>
          <w:rFonts w:ascii="Times New Roman" w:hAnsi="Times New Roman" w:cs="Times New Roman"/>
          <w:sz w:val="23"/>
          <w:szCs w:val="23"/>
        </w:rPr>
        <w:t xml:space="preserve"> (kvalita, skleníkové plyny)</w:t>
      </w:r>
    </w:p>
    <w:p w14:paraId="743086E6" w14:textId="77777777" w:rsidR="00EC0F65" w:rsidRPr="00EC0F65" w:rsidRDefault="00EC0F65" w:rsidP="00EC0F65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EC0F65">
        <w:rPr>
          <w:rFonts w:ascii="Times New Roman" w:hAnsi="Times New Roman" w:cs="Times New Roman"/>
          <w:sz w:val="23"/>
          <w:szCs w:val="23"/>
        </w:rPr>
        <w:t>Internetové stránky Ředitelství silnic a dálnic</w:t>
      </w:r>
    </w:p>
    <w:p w14:paraId="04B418CC" w14:textId="77777777" w:rsidR="00EC0F65" w:rsidRPr="00EC0F65" w:rsidRDefault="00EC0F65" w:rsidP="00EC0F65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EC0F65">
        <w:rPr>
          <w:rFonts w:ascii="Times New Roman" w:hAnsi="Times New Roman" w:cs="Times New Roman"/>
          <w:sz w:val="23"/>
          <w:szCs w:val="23"/>
        </w:rPr>
        <w:t>Internetové stránky České geologické služby</w:t>
      </w:r>
    </w:p>
    <w:p w14:paraId="0C280BAD" w14:textId="77777777" w:rsidR="00EC0F65" w:rsidRPr="00EC0F65" w:rsidRDefault="00EC0F65" w:rsidP="00EC0F65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EC0F65">
        <w:rPr>
          <w:rFonts w:ascii="Times New Roman" w:hAnsi="Times New Roman" w:cs="Times New Roman"/>
          <w:sz w:val="23"/>
          <w:szCs w:val="23"/>
        </w:rPr>
        <w:t>Internetové stránky cenia</w:t>
      </w:r>
    </w:p>
    <w:p w14:paraId="04122919" w14:textId="77777777" w:rsidR="00EC0F65" w:rsidRPr="00EC0F65" w:rsidRDefault="00EC0F65" w:rsidP="00EC0F65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EC0F65">
        <w:rPr>
          <w:rFonts w:ascii="Times New Roman" w:hAnsi="Times New Roman" w:cs="Times New Roman"/>
          <w:sz w:val="23"/>
          <w:szCs w:val="23"/>
        </w:rPr>
        <w:t>Internetové stránky Ministerstva životního prostředí</w:t>
      </w:r>
    </w:p>
    <w:p w14:paraId="343F7864" w14:textId="77777777" w:rsidR="00EC0F65" w:rsidRPr="00EC0F65" w:rsidRDefault="00EC0F65" w:rsidP="00EC0F65">
      <w:pPr>
        <w:pStyle w:val="Odstavecseseznamem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3"/>
          <w:szCs w:val="23"/>
          <w:lang w:eastAsia="cs-CZ"/>
        </w:rPr>
      </w:pPr>
      <w:r w:rsidRPr="00EC0F65">
        <w:rPr>
          <w:rFonts w:ascii="Times New Roman" w:hAnsi="Times New Roman"/>
          <w:sz w:val="23"/>
          <w:szCs w:val="23"/>
          <w:lang w:eastAsia="cs-CZ"/>
        </w:rPr>
        <w:t xml:space="preserve">Internetové stánky </w:t>
      </w:r>
      <w:proofErr w:type="spellStart"/>
      <w:r w:rsidRPr="00EC0F65">
        <w:rPr>
          <w:rFonts w:ascii="Times New Roman" w:hAnsi="Times New Roman"/>
          <w:sz w:val="23"/>
          <w:szCs w:val="23"/>
          <w:lang w:eastAsia="cs-CZ"/>
        </w:rPr>
        <w:t>Geoportal</w:t>
      </w:r>
      <w:proofErr w:type="spellEnd"/>
      <w:r w:rsidRPr="00EC0F65">
        <w:rPr>
          <w:rFonts w:ascii="Times New Roman" w:hAnsi="Times New Roman"/>
          <w:sz w:val="23"/>
          <w:szCs w:val="23"/>
          <w:lang w:eastAsia="cs-CZ"/>
        </w:rPr>
        <w:t xml:space="preserve"> </w:t>
      </w:r>
      <w:proofErr w:type="spellStart"/>
      <w:r w:rsidRPr="00EC0F65">
        <w:rPr>
          <w:rFonts w:ascii="Times New Roman" w:hAnsi="Times New Roman"/>
          <w:sz w:val="23"/>
          <w:szCs w:val="23"/>
          <w:lang w:eastAsia="cs-CZ"/>
        </w:rPr>
        <w:t>Inspire</w:t>
      </w:r>
      <w:proofErr w:type="spellEnd"/>
    </w:p>
    <w:p w14:paraId="7DE5CA5C" w14:textId="1B81D6A4" w:rsidR="00EC0F65" w:rsidRDefault="00EC0F65" w:rsidP="00EC0F65">
      <w:pPr>
        <w:pStyle w:val="Odstavecseseznamem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3"/>
          <w:szCs w:val="23"/>
          <w:lang w:eastAsia="cs-CZ"/>
        </w:rPr>
      </w:pPr>
      <w:r w:rsidRPr="00EC0F65">
        <w:rPr>
          <w:rFonts w:ascii="Times New Roman" w:hAnsi="Times New Roman"/>
          <w:sz w:val="23"/>
          <w:szCs w:val="23"/>
          <w:lang w:eastAsia="cs-CZ"/>
        </w:rPr>
        <w:t xml:space="preserve">Územně plánovací dokumentace </w:t>
      </w:r>
      <w:r w:rsidR="008B2831">
        <w:rPr>
          <w:rFonts w:ascii="Times New Roman" w:hAnsi="Times New Roman"/>
          <w:sz w:val="23"/>
          <w:szCs w:val="23"/>
          <w:lang w:eastAsia="cs-CZ"/>
        </w:rPr>
        <w:t>Pustiměř</w:t>
      </w:r>
      <w:r w:rsidRPr="00EC0F65">
        <w:rPr>
          <w:rFonts w:ascii="Times New Roman" w:hAnsi="Times New Roman"/>
          <w:sz w:val="23"/>
          <w:szCs w:val="23"/>
          <w:lang w:eastAsia="cs-CZ"/>
        </w:rPr>
        <w:t xml:space="preserve">, </w:t>
      </w:r>
    </w:p>
    <w:p w14:paraId="73913211" w14:textId="77777777" w:rsidR="00EC0F65" w:rsidRPr="00EC0F65" w:rsidRDefault="00EC0F65" w:rsidP="00EC0F65">
      <w:pPr>
        <w:pStyle w:val="Odstavecseseznamem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3"/>
          <w:szCs w:val="23"/>
          <w:lang w:eastAsia="cs-CZ"/>
        </w:rPr>
      </w:pPr>
      <w:r w:rsidRPr="00EC0F65">
        <w:rPr>
          <w:rFonts w:ascii="Times New Roman" w:hAnsi="Times New Roman"/>
          <w:sz w:val="23"/>
          <w:szCs w:val="23"/>
          <w:lang w:eastAsia="cs-CZ"/>
        </w:rPr>
        <w:t>Platné legislativní předpisy a metodické pokyny</w:t>
      </w:r>
    </w:p>
    <w:p w14:paraId="243AB6AE" w14:textId="77777777" w:rsidR="00EC0F65" w:rsidRPr="00EC0F65" w:rsidRDefault="00EC0F65" w:rsidP="00EC0F65">
      <w:pPr>
        <w:pStyle w:val="Odstavecseseznamem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3"/>
          <w:szCs w:val="23"/>
          <w:lang w:eastAsia="cs-CZ"/>
        </w:rPr>
      </w:pPr>
      <w:r w:rsidRPr="00EC0F65">
        <w:rPr>
          <w:rFonts w:ascii="Times New Roman" w:hAnsi="Times New Roman"/>
          <w:sz w:val="23"/>
          <w:szCs w:val="23"/>
          <w:lang w:eastAsia="cs-CZ"/>
        </w:rPr>
        <w:t>Databáze Střediska odpadů Mníšek s.r.o.</w:t>
      </w:r>
    </w:p>
    <w:p w14:paraId="7B7EF877" w14:textId="77777777" w:rsidR="00EC0F65" w:rsidRPr="00EC0F65" w:rsidRDefault="00EC0F65" w:rsidP="00EC0F65">
      <w:pPr>
        <w:pStyle w:val="Odstavecseseznamem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3"/>
          <w:szCs w:val="23"/>
          <w:lang w:eastAsia="cs-CZ"/>
        </w:rPr>
      </w:pPr>
      <w:r w:rsidRPr="00EC0F65">
        <w:rPr>
          <w:rFonts w:ascii="Times New Roman" w:hAnsi="Times New Roman"/>
          <w:sz w:val="23"/>
          <w:szCs w:val="23"/>
          <w:lang w:eastAsia="cs-CZ"/>
        </w:rPr>
        <w:t xml:space="preserve">Fyzická prohlídka lokality a okolí </w:t>
      </w:r>
    </w:p>
    <w:sectPr w:rsidR="00EC0F65" w:rsidRPr="00EC0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8AF982"/>
    <w:lvl w:ilvl="0">
      <w:start w:val="1"/>
      <w:numFmt w:val="decimal"/>
      <w:pStyle w:val="Textpsmene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2"/>
    <w:multiLevelType w:val="singleLevel"/>
    <w:tmpl w:val="7C902A3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60AE45E2"/>
    <w:multiLevelType w:val="hybridMultilevel"/>
    <w:tmpl w:val="A178E3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035CE"/>
    <w:multiLevelType w:val="hybridMultilevel"/>
    <w:tmpl w:val="CF80F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944883">
    <w:abstractNumId w:val="3"/>
  </w:num>
  <w:num w:numId="2" w16cid:durableId="124087019">
    <w:abstractNumId w:val="2"/>
  </w:num>
  <w:num w:numId="3" w16cid:durableId="1715692637">
    <w:abstractNumId w:val="1"/>
  </w:num>
  <w:num w:numId="4" w16cid:durableId="129514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F65"/>
    <w:rsid w:val="00256237"/>
    <w:rsid w:val="00427B2D"/>
    <w:rsid w:val="007A0862"/>
    <w:rsid w:val="007D3531"/>
    <w:rsid w:val="00885DE7"/>
    <w:rsid w:val="008B2831"/>
    <w:rsid w:val="00A64837"/>
    <w:rsid w:val="00B435F0"/>
    <w:rsid w:val="00CD15FC"/>
    <w:rsid w:val="00D602E4"/>
    <w:rsid w:val="00EC0F65"/>
    <w:rsid w:val="00F7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6C000"/>
  <w15:chartTrackingRefBased/>
  <w15:docId w15:val="{A14DD651-DC0F-4200-B921-CCD3CCB9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0F65"/>
    <w:pPr>
      <w:ind w:left="720"/>
      <w:contextualSpacing/>
    </w:pPr>
  </w:style>
  <w:style w:type="paragraph" w:customStyle="1" w:styleId="Normlnodsaz">
    <w:name w:val="Normální odsaz"/>
    <w:basedOn w:val="Normln"/>
    <w:link w:val="NormlnodsazChar"/>
    <w:qFormat/>
    <w:rsid w:val="007D3531"/>
    <w:pPr>
      <w:spacing w:before="120" w:after="0" w:line="240" w:lineRule="auto"/>
      <w:ind w:firstLine="709"/>
      <w:jc w:val="both"/>
    </w:pPr>
    <w:rPr>
      <w:rFonts w:ascii="Times New Roman" w:eastAsia="Arial Unicode MS" w:hAnsi="Times New Roman" w:cs="Times New Roman"/>
      <w:sz w:val="23"/>
      <w:szCs w:val="24"/>
      <w:lang w:eastAsia="cs-CZ"/>
    </w:rPr>
  </w:style>
  <w:style w:type="paragraph" w:styleId="Seznamsodrkami3">
    <w:name w:val="List Bullet 3"/>
    <w:basedOn w:val="Normln"/>
    <w:autoRedefine/>
    <w:semiHidden/>
    <w:rsid w:val="007D3531"/>
    <w:pPr>
      <w:numPr>
        <w:numId w:val="3"/>
      </w:numPr>
      <w:spacing w:before="120" w:after="0" w:line="240" w:lineRule="atLeast"/>
      <w:ind w:left="1775" w:hanging="357"/>
      <w:jc w:val="both"/>
    </w:pPr>
    <w:rPr>
      <w:rFonts w:ascii="Arial" w:eastAsia="Times New Roman" w:hAnsi="Arial" w:cs="Times New Roman"/>
      <w:sz w:val="18"/>
      <w:szCs w:val="20"/>
      <w:lang w:eastAsia="cs-CZ"/>
    </w:rPr>
  </w:style>
  <w:style w:type="character" w:customStyle="1" w:styleId="NormlnodsazChar">
    <w:name w:val="Normální odsaz Char"/>
    <w:link w:val="Normlnodsaz"/>
    <w:rsid w:val="007D3531"/>
    <w:rPr>
      <w:rFonts w:ascii="Times New Roman" w:eastAsia="Arial Unicode MS" w:hAnsi="Times New Roman" w:cs="Times New Roman"/>
      <w:sz w:val="23"/>
      <w:szCs w:val="24"/>
      <w:lang w:eastAsia="cs-CZ"/>
    </w:rPr>
  </w:style>
  <w:style w:type="paragraph" w:styleId="Normlnodsazen">
    <w:name w:val="Normal Indent"/>
    <w:basedOn w:val="Normln"/>
    <w:qFormat/>
    <w:rsid w:val="00256237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3"/>
      <w:szCs w:val="24"/>
      <w:lang w:eastAsia="cs-CZ"/>
    </w:rPr>
  </w:style>
  <w:style w:type="paragraph" w:customStyle="1" w:styleId="Textpsmene">
    <w:name w:val="Text písmene"/>
    <w:basedOn w:val="Normln"/>
    <w:rsid w:val="00256237"/>
    <w:pPr>
      <w:numPr>
        <w:numId w:val="4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8F31FEF585494D94543144453CE863" ma:contentTypeVersion="19" ma:contentTypeDescription="Vytvoří nový dokument" ma:contentTypeScope="" ma:versionID="88f09edaa7d1fbffd2cf56ae45deaeb3">
  <xsd:schema xmlns:xsd="http://www.w3.org/2001/XMLSchema" xmlns:xs="http://www.w3.org/2001/XMLSchema" xmlns:p="http://schemas.microsoft.com/office/2006/metadata/properties" xmlns:ns2="30dcd56e-37e0-4d74-b54d-3e2d1fabe124" xmlns:ns3="8cdd13dd-9e14-47a5-8520-60bb6ac202c2" targetNamespace="http://schemas.microsoft.com/office/2006/metadata/properties" ma:root="true" ma:fieldsID="2430775ed4bfdf453bf6f3788b179cf9" ns2:_="" ns3:_="">
    <xsd:import namespace="30dcd56e-37e0-4d74-b54d-3e2d1fabe124"/>
    <xsd:import namespace="8cdd13dd-9e14-47a5-8520-60bb6ac20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cd56e-37e0-4d74-b54d-3e2d1fabe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v odsouhlasení" ma:internalName="Stav_x0020_odsouhlasen_x00ed_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00968d64-1f8e-441e-963a-d9e2b8048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d13dd-9e14-47a5-8520-60bb6ac202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fa7e39a-efe6-4ff6-97c8-946755a703f0}" ma:internalName="TaxCatchAll" ma:showField="CatchAllData" ma:web="8cdd13dd-9e14-47a5-8520-60bb6ac202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FACE18-1DF5-4D99-9479-19DA015417D5}"/>
</file>

<file path=customXml/itemProps2.xml><?xml version="1.0" encoding="utf-8"?>
<ds:datastoreItem xmlns:ds="http://schemas.openxmlformats.org/officeDocument/2006/customXml" ds:itemID="{715508A3-D01C-461A-9049-27D1860FA9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Tomasek Josef</dc:creator>
  <cp:keywords/>
  <dc:description/>
  <cp:lastModifiedBy>Tomasek Josef</cp:lastModifiedBy>
  <cp:revision>3</cp:revision>
  <dcterms:created xsi:type="dcterms:W3CDTF">2022-03-14T18:45:00Z</dcterms:created>
  <dcterms:modified xsi:type="dcterms:W3CDTF">2022-07-12T11:03:00Z</dcterms:modified>
</cp:coreProperties>
</file>